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CC" w:rsidRPr="00D835BE" w:rsidRDefault="00B035CC" w:rsidP="00B035CC">
      <w:pPr>
        <w:pStyle w:val="Heading2"/>
        <w:rPr>
          <w:rFonts w:ascii="Garamond" w:hAnsi="Garamond"/>
          <w:sz w:val="24"/>
          <w:szCs w:val="24"/>
        </w:rPr>
      </w:pPr>
      <w:r w:rsidRPr="00D835BE">
        <w:rPr>
          <w:rFonts w:ascii="Garamond" w:hAnsi="Garamond"/>
          <w:sz w:val="24"/>
          <w:szCs w:val="24"/>
        </w:rPr>
        <w:t>Printable Checklists</w:t>
      </w:r>
    </w:p>
    <w:p w:rsidR="00B035CC" w:rsidRPr="00D835BE" w:rsidRDefault="00B035CC" w:rsidP="00B035CC">
      <w:pPr>
        <w:pStyle w:val="NormalWeb"/>
        <w:rPr>
          <w:rFonts w:ascii="Garamond" w:hAnsi="Garamond"/>
          <w:sz w:val="22"/>
          <w:szCs w:val="22"/>
        </w:rPr>
      </w:pPr>
      <w:r w:rsidRPr="00D835BE">
        <w:rPr>
          <w:rFonts w:ascii="Garamond" w:hAnsi="Garamond"/>
          <w:sz w:val="22"/>
          <w:szCs w:val="22"/>
        </w:rPr>
        <w:t>Use these quick-reference checklists to guide your decisions.</w:t>
      </w:r>
    </w:p>
    <w:p w:rsidR="00B035CC" w:rsidRPr="00D835BE" w:rsidRDefault="00B035CC" w:rsidP="00B035CC">
      <w:pPr>
        <w:pStyle w:val="NormalWeb"/>
        <w:rPr>
          <w:rFonts w:ascii="Garamond" w:hAnsi="Garamond"/>
          <w:sz w:val="20"/>
          <w:szCs w:val="20"/>
        </w:rPr>
      </w:pPr>
      <w:r w:rsidRPr="00D835BE">
        <w:rPr>
          <w:rStyle w:val="Strong"/>
          <w:rFonts w:ascii="Garamond" w:hAnsi="Garamond"/>
          <w:sz w:val="20"/>
          <w:szCs w:val="20"/>
        </w:rPr>
        <w:t>Exit Signals Checklist:</w:t>
      </w:r>
    </w:p>
    <w:p w:rsidR="00B035CC" w:rsidRPr="00D835BE" w:rsidRDefault="001E43B1" w:rsidP="00B035CC">
      <w:pPr>
        <w:pStyle w:val="NormalWeb"/>
        <w:numPr>
          <w:ilvl w:val="0"/>
          <w:numId w:val="1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20.4pt;height:18.35pt" o:ole="">
            <v:imagedata r:id="rId5" o:title=""/>
          </v:shape>
          <w:control r:id="rId6" w:name="DefaultOcxName" w:shapeid="_x0000_i1058"/>
        </w:object>
      </w:r>
      <w:r w:rsidR="00B035CC" w:rsidRPr="00D835BE">
        <w:rPr>
          <w:rFonts w:ascii="Garamond" w:hAnsi="Garamond"/>
          <w:sz w:val="20"/>
          <w:szCs w:val="20"/>
        </w:rPr>
        <w:t>Fear &amp; Greed Index &gt; 80 (Extreme Greed)</w:t>
      </w:r>
    </w:p>
    <w:p w:rsidR="00B035CC" w:rsidRPr="00D835BE" w:rsidRDefault="001E43B1" w:rsidP="00B035CC">
      <w:pPr>
        <w:pStyle w:val="NormalWeb"/>
        <w:numPr>
          <w:ilvl w:val="0"/>
          <w:numId w:val="1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61" type="#_x0000_t75" style="width:20.4pt;height:18.35pt" o:ole="">
            <v:imagedata r:id="rId5" o:title=""/>
          </v:shape>
          <w:control r:id="rId7" w:name="DefaultOcxName1" w:shapeid="_x0000_i1061"/>
        </w:object>
      </w:r>
      <w:proofErr w:type="spellStart"/>
      <w:r w:rsidR="00B035CC" w:rsidRPr="00D835BE">
        <w:rPr>
          <w:rFonts w:ascii="Garamond" w:hAnsi="Garamond"/>
          <w:sz w:val="20"/>
          <w:szCs w:val="20"/>
        </w:rPr>
        <w:t>Altcoins</w:t>
      </w:r>
      <w:proofErr w:type="spellEnd"/>
      <w:r w:rsidR="00B035CC" w:rsidRPr="00D835BE">
        <w:rPr>
          <w:rFonts w:ascii="Garamond" w:hAnsi="Garamond"/>
          <w:sz w:val="20"/>
          <w:szCs w:val="20"/>
        </w:rPr>
        <w:t xml:space="preserve"> making parabolic moves</w:t>
      </w:r>
    </w:p>
    <w:p w:rsidR="00B035CC" w:rsidRPr="00D835BE" w:rsidRDefault="001E43B1" w:rsidP="00B035CC">
      <w:pPr>
        <w:pStyle w:val="NormalWeb"/>
        <w:numPr>
          <w:ilvl w:val="0"/>
          <w:numId w:val="1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64" type="#_x0000_t75" style="width:20.4pt;height:18.35pt" o:ole="">
            <v:imagedata r:id="rId5" o:title=""/>
          </v:shape>
          <w:control r:id="rId8" w:name="DefaultOcxName2" w:shapeid="_x0000_i1064"/>
        </w:object>
      </w:r>
      <w:r w:rsidR="00B035CC" w:rsidRPr="00D835BE">
        <w:rPr>
          <w:rFonts w:ascii="Garamond" w:hAnsi="Garamond"/>
          <w:sz w:val="20"/>
          <w:szCs w:val="20"/>
        </w:rPr>
        <w:t>NUPL in Blue Zone (Euphoria)</w:t>
      </w:r>
    </w:p>
    <w:p w:rsidR="00B035CC" w:rsidRPr="00D835BE" w:rsidRDefault="001E43B1" w:rsidP="00B035CC">
      <w:pPr>
        <w:pStyle w:val="NormalWeb"/>
        <w:numPr>
          <w:ilvl w:val="0"/>
          <w:numId w:val="1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67" type="#_x0000_t75" style="width:20.4pt;height:18.35pt" o:ole="">
            <v:imagedata r:id="rId5" o:title=""/>
          </v:shape>
          <w:control r:id="rId9" w:name="DefaultOcxName3" w:shapeid="_x0000_i1067"/>
        </w:object>
      </w:r>
      <w:r w:rsidR="00B035CC" w:rsidRPr="00D835BE">
        <w:rPr>
          <w:rFonts w:ascii="Garamond" w:hAnsi="Garamond"/>
          <w:sz w:val="20"/>
          <w:szCs w:val="20"/>
        </w:rPr>
        <w:t xml:space="preserve">Peak influencer hype (YouTube, </w:t>
      </w:r>
      <w:proofErr w:type="spellStart"/>
      <w:r w:rsidR="00B035CC" w:rsidRPr="00D835BE">
        <w:rPr>
          <w:rFonts w:ascii="Garamond" w:hAnsi="Garamond"/>
          <w:sz w:val="20"/>
          <w:szCs w:val="20"/>
        </w:rPr>
        <w:t>TikTok</w:t>
      </w:r>
      <w:proofErr w:type="spellEnd"/>
      <w:r w:rsidR="00B035CC" w:rsidRPr="00D835BE">
        <w:rPr>
          <w:rFonts w:ascii="Garamond" w:hAnsi="Garamond"/>
          <w:sz w:val="20"/>
          <w:szCs w:val="20"/>
        </w:rPr>
        <w:t>)</w:t>
      </w:r>
    </w:p>
    <w:p w:rsidR="00B035CC" w:rsidRPr="00D835BE" w:rsidRDefault="001E43B1" w:rsidP="00B035CC">
      <w:pPr>
        <w:pStyle w:val="NormalWeb"/>
        <w:numPr>
          <w:ilvl w:val="0"/>
          <w:numId w:val="1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70" type="#_x0000_t75" style="width:20.4pt;height:18.35pt" o:ole="">
            <v:imagedata r:id="rId5" o:title=""/>
          </v:shape>
          <w:control r:id="rId10" w:name="DefaultOcxName4" w:shapeid="_x0000_i1070"/>
        </w:object>
      </w:r>
      <w:r w:rsidR="00B035CC" w:rsidRPr="00D835BE">
        <w:rPr>
          <w:rFonts w:ascii="Garamond" w:hAnsi="Garamond"/>
          <w:sz w:val="20"/>
          <w:szCs w:val="20"/>
        </w:rPr>
        <w:t xml:space="preserve">Gas fees surge, </w:t>
      </w:r>
      <w:proofErr w:type="spellStart"/>
      <w:r w:rsidR="00B035CC" w:rsidRPr="00D835BE">
        <w:rPr>
          <w:rFonts w:ascii="Garamond" w:hAnsi="Garamond"/>
          <w:sz w:val="20"/>
          <w:szCs w:val="20"/>
        </w:rPr>
        <w:t>memecoins</w:t>
      </w:r>
      <w:proofErr w:type="spellEnd"/>
      <w:r w:rsidR="00B035CC" w:rsidRPr="00D835BE">
        <w:rPr>
          <w:rFonts w:ascii="Garamond" w:hAnsi="Garamond"/>
          <w:sz w:val="20"/>
          <w:szCs w:val="20"/>
        </w:rPr>
        <w:t xml:space="preserve"> dominate</w:t>
      </w:r>
    </w:p>
    <w:p w:rsidR="00B035CC" w:rsidRPr="00D835BE" w:rsidRDefault="001E43B1" w:rsidP="00B035CC">
      <w:pPr>
        <w:pStyle w:val="NormalWeb"/>
        <w:numPr>
          <w:ilvl w:val="0"/>
          <w:numId w:val="1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73" type="#_x0000_t75" style="width:20.4pt;height:18.35pt" o:ole="">
            <v:imagedata r:id="rId5" o:title=""/>
          </v:shape>
          <w:control r:id="rId11" w:name="DefaultOcxName5" w:shapeid="_x0000_i1073"/>
        </w:object>
      </w:r>
      <w:r w:rsidR="00B035CC" w:rsidRPr="00D835BE">
        <w:rPr>
          <w:rFonts w:ascii="Garamond" w:hAnsi="Garamond"/>
          <w:sz w:val="20"/>
          <w:szCs w:val="20"/>
        </w:rPr>
        <w:t>Personal emotions feel invincible</w:t>
      </w:r>
    </w:p>
    <w:p w:rsidR="00B035CC" w:rsidRPr="00D835BE" w:rsidRDefault="00B035CC" w:rsidP="00B035CC">
      <w:pPr>
        <w:pStyle w:val="NormalWeb"/>
        <w:rPr>
          <w:rFonts w:ascii="Garamond" w:hAnsi="Garamond"/>
          <w:sz w:val="20"/>
          <w:szCs w:val="20"/>
        </w:rPr>
      </w:pPr>
      <w:r w:rsidRPr="00D835BE">
        <w:rPr>
          <w:rStyle w:val="Strong"/>
          <w:rFonts w:ascii="Garamond" w:hAnsi="Garamond"/>
          <w:sz w:val="20"/>
          <w:szCs w:val="20"/>
        </w:rPr>
        <w:t>BTC Re-Entry Checklist:</w:t>
      </w:r>
    </w:p>
    <w:p w:rsidR="00B035CC" w:rsidRPr="00D835BE" w:rsidRDefault="001E43B1" w:rsidP="00B035CC">
      <w:pPr>
        <w:pStyle w:val="NormalWeb"/>
        <w:numPr>
          <w:ilvl w:val="0"/>
          <w:numId w:val="2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76" type="#_x0000_t75" style="width:20.4pt;height:18.35pt" o:ole="">
            <v:imagedata r:id="rId5" o:title=""/>
          </v:shape>
          <w:control r:id="rId12" w:name="DefaultOcxName6" w:shapeid="_x0000_i1076"/>
        </w:object>
      </w:r>
      <w:r w:rsidR="00B035CC" w:rsidRPr="00D835BE">
        <w:rPr>
          <w:rFonts w:ascii="Garamond" w:hAnsi="Garamond"/>
          <w:sz w:val="20"/>
          <w:szCs w:val="20"/>
        </w:rPr>
        <w:t xml:space="preserve">60–75% </w:t>
      </w:r>
      <w:proofErr w:type="spellStart"/>
      <w:r w:rsidR="00B035CC" w:rsidRPr="00D835BE">
        <w:rPr>
          <w:rFonts w:ascii="Garamond" w:hAnsi="Garamond"/>
          <w:sz w:val="20"/>
          <w:szCs w:val="20"/>
        </w:rPr>
        <w:t>Bitcoin</w:t>
      </w:r>
      <w:proofErr w:type="spellEnd"/>
      <w:r w:rsidR="00B035CC" w:rsidRPr="00D835BE">
        <w:rPr>
          <w:rFonts w:ascii="Garamond" w:hAnsi="Garamond"/>
          <w:sz w:val="20"/>
          <w:szCs w:val="20"/>
        </w:rPr>
        <w:t xml:space="preserve"> drawdown from all-time high</w:t>
      </w:r>
    </w:p>
    <w:p w:rsidR="00B035CC" w:rsidRPr="00D835BE" w:rsidRDefault="001E43B1" w:rsidP="00B035CC">
      <w:pPr>
        <w:pStyle w:val="NormalWeb"/>
        <w:numPr>
          <w:ilvl w:val="0"/>
          <w:numId w:val="2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79" type="#_x0000_t75" style="width:20.4pt;height:18.35pt" o:ole="">
            <v:imagedata r:id="rId5" o:title=""/>
          </v:shape>
          <w:control r:id="rId13" w:name="DefaultOcxName7" w:shapeid="_x0000_i1079"/>
        </w:object>
      </w:r>
      <w:r w:rsidR="00B035CC" w:rsidRPr="00D835BE">
        <w:rPr>
          <w:rFonts w:ascii="Garamond" w:hAnsi="Garamond"/>
          <w:sz w:val="20"/>
          <w:szCs w:val="20"/>
        </w:rPr>
        <w:t>DXY rolling over</w:t>
      </w:r>
    </w:p>
    <w:p w:rsidR="00B035CC" w:rsidRPr="00D835BE" w:rsidRDefault="001E43B1" w:rsidP="00B035CC">
      <w:pPr>
        <w:pStyle w:val="NormalWeb"/>
        <w:numPr>
          <w:ilvl w:val="0"/>
          <w:numId w:val="2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82" type="#_x0000_t75" style="width:20.4pt;height:18.35pt" o:ole="">
            <v:imagedata r:id="rId5" o:title=""/>
          </v:shape>
          <w:control r:id="rId14" w:name="DefaultOcxName8" w:shapeid="_x0000_i1082"/>
        </w:object>
      </w:r>
      <w:proofErr w:type="spellStart"/>
      <w:r w:rsidR="00B035CC" w:rsidRPr="00D835BE">
        <w:rPr>
          <w:rFonts w:ascii="Garamond" w:hAnsi="Garamond"/>
          <w:sz w:val="20"/>
          <w:szCs w:val="20"/>
        </w:rPr>
        <w:t>Stablecoin</w:t>
      </w:r>
      <w:proofErr w:type="spellEnd"/>
      <w:r w:rsidR="00B035CC" w:rsidRPr="00D835BE">
        <w:rPr>
          <w:rFonts w:ascii="Garamond" w:hAnsi="Garamond"/>
          <w:sz w:val="20"/>
          <w:szCs w:val="20"/>
        </w:rPr>
        <w:t xml:space="preserve"> dominance rising</w:t>
      </w:r>
    </w:p>
    <w:p w:rsidR="00B035CC" w:rsidRPr="00D835BE" w:rsidRDefault="001E43B1" w:rsidP="00B035CC">
      <w:pPr>
        <w:pStyle w:val="NormalWeb"/>
        <w:numPr>
          <w:ilvl w:val="0"/>
          <w:numId w:val="2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85" type="#_x0000_t75" style="width:20.4pt;height:18.35pt" o:ole="">
            <v:imagedata r:id="rId5" o:title=""/>
          </v:shape>
          <w:control r:id="rId15" w:name="DefaultOcxName9" w:shapeid="_x0000_i1085"/>
        </w:object>
      </w:r>
      <w:r w:rsidR="00B035CC" w:rsidRPr="00D835BE">
        <w:rPr>
          <w:rFonts w:ascii="Garamond" w:hAnsi="Garamond"/>
          <w:sz w:val="20"/>
          <w:szCs w:val="20"/>
        </w:rPr>
        <w:t>Extreme Fear on Sentiment Index (&lt;30)</w:t>
      </w:r>
    </w:p>
    <w:p w:rsidR="00B035CC" w:rsidRPr="00D835BE" w:rsidRDefault="001E43B1" w:rsidP="00B035CC">
      <w:pPr>
        <w:pStyle w:val="NormalWeb"/>
        <w:numPr>
          <w:ilvl w:val="0"/>
          <w:numId w:val="2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88" type="#_x0000_t75" style="width:20.4pt;height:18.35pt" o:ole="">
            <v:imagedata r:id="rId5" o:title=""/>
          </v:shape>
          <w:control r:id="rId16" w:name="DefaultOcxName10" w:shapeid="_x0000_i1088"/>
        </w:object>
      </w:r>
      <w:r w:rsidR="00B035CC" w:rsidRPr="00D835BE">
        <w:rPr>
          <w:rFonts w:ascii="Garamond" w:hAnsi="Garamond"/>
          <w:sz w:val="20"/>
          <w:szCs w:val="20"/>
        </w:rPr>
        <w:t>Fed pivot or macro liquidity signals improving</w:t>
      </w:r>
    </w:p>
    <w:p w:rsidR="00B035CC" w:rsidRPr="00D835BE" w:rsidRDefault="00B035CC" w:rsidP="00B035CC">
      <w:pPr>
        <w:pStyle w:val="NormalWeb"/>
        <w:rPr>
          <w:rFonts w:ascii="Garamond" w:hAnsi="Garamond"/>
          <w:sz w:val="20"/>
          <w:szCs w:val="20"/>
        </w:rPr>
      </w:pPr>
      <w:r w:rsidRPr="00D835BE">
        <w:rPr>
          <w:rStyle w:val="Strong"/>
          <w:rFonts w:ascii="Garamond" w:hAnsi="Garamond"/>
          <w:sz w:val="20"/>
          <w:szCs w:val="20"/>
        </w:rPr>
        <w:t>Portfolio Audit Checklist:</w:t>
      </w:r>
    </w:p>
    <w:p w:rsidR="00B035CC" w:rsidRPr="00D835BE" w:rsidRDefault="001E43B1" w:rsidP="00B035CC">
      <w:pPr>
        <w:pStyle w:val="NormalWeb"/>
        <w:numPr>
          <w:ilvl w:val="0"/>
          <w:numId w:val="3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91" type="#_x0000_t75" style="width:20.4pt;height:18.35pt" o:ole="">
            <v:imagedata r:id="rId5" o:title=""/>
          </v:shape>
          <w:control r:id="rId17" w:name="DefaultOcxName11" w:shapeid="_x0000_i1091"/>
        </w:object>
      </w:r>
      <w:r w:rsidR="00B035CC" w:rsidRPr="00D835BE">
        <w:rPr>
          <w:rFonts w:ascii="Garamond" w:hAnsi="Garamond"/>
          <w:sz w:val="20"/>
          <w:szCs w:val="20"/>
        </w:rPr>
        <w:t>BTC/ETH at least 30–50% of portfolio</w:t>
      </w:r>
    </w:p>
    <w:p w:rsidR="00B035CC" w:rsidRPr="00D835BE" w:rsidRDefault="001E43B1" w:rsidP="00B035CC">
      <w:pPr>
        <w:pStyle w:val="NormalWeb"/>
        <w:numPr>
          <w:ilvl w:val="0"/>
          <w:numId w:val="3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94" type="#_x0000_t75" style="width:20.4pt;height:18.35pt" o:ole="">
            <v:imagedata r:id="rId5" o:title=""/>
          </v:shape>
          <w:control r:id="rId18" w:name="DefaultOcxName12" w:shapeid="_x0000_i1094"/>
        </w:object>
      </w:r>
      <w:r w:rsidR="00B035CC" w:rsidRPr="00D835BE">
        <w:rPr>
          <w:rFonts w:ascii="Garamond" w:hAnsi="Garamond"/>
          <w:sz w:val="20"/>
          <w:szCs w:val="20"/>
        </w:rPr>
        <w:t>Core alts (Yellow) solid with narratives</w:t>
      </w:r>
    </w:p>
    <w:p w:rsidR="00B035CC" w:rsidRPr="00D835BE" w:rsidRDefault="001E43B1" w:rsidP="00B035CC">
      <w:pPr>
        <w:pStyle w:val="NormalWeb"/>
        <w:numPr>
          <w:ilvl w:val="0"/>
          <w:numId w:val="3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097" type="#_x0000_t75" style="width:20.4pt;height:18.35pt" o:ole="">
            <v:imagedata r:id="rId5" o:title=""/>
          </v:shape>
          <w:control r:id="rId19" w:name="DefaultOcxName13" w:shapeid="_x0000_i1097"/>
        </w:object>
      </w:r>
      <w:proofErr w:type="spellStart"/>
      <w:r w:rsidR="00B035CC" w:rsidRPr="00D835BE">
        <w:rPr>
          <w:rFonts w:ascii="Garamond" w:hAnsi="Garamond"/>
          <w:sz w:val="20"/>
          <w:szCs w:val="20"/>
        </w:rPr>
        <w:t>Moonshot</w:t>
      </w:r>
      <w:proofErr w:type="spellEnd"/>
      <w:r w:rsidR="00B035CC" w:rsidRPr="00D835BE">
        <w:rPr>
          <w:rFonts w:ascii="Garamond" w:hAnsi="Garamond"/>
          <w:sz w:val="20"/>
          <w:szCs w:val="20"/>
        </w:rPr>
        <w:t xml:space="preserve"> allocation under 20% max</w:t>
      </w:r>
    </w:p>
    <w:p w:rsidR="00B035CC" w:rsidRPr="00D835BE" w:rsidRDefault="001E43B1" w:rsidP="00B035CC">
      <w:pPr>
        <w:pStyle w:val="NormalWeb"/>
        <w:numPr>
          <w:ilvl w:val="0"/>
          <w:numId w:val="3"/>
        </w:numPr>
        <w:rPr>
          <w:rFonts w:ascii="Garamond" w:hAnsi="Garamond"/>
          <w:sz w:val="20"/>
          <w:szCs w:val="20"/>
        </w:rPr>
      </w:pPr>
      <w:r w:rsidRPr="00D835BE">
        <w:rPr>
          <w:rFonts w:ascii="Garamond" w:hAnsi="Garamond"/>
          <w:sz w:val="20"/>
          <w:szCs w:val="20"/>
        </w:rPr>
        <w:object w:dxaOrig="225" w:dyaOrig="225">
          <v:shape id="_x0000_i1100" type="#_x0000_t75" style="width:20.4pt;height:18.35pt" o:ole="">
            <v:imagedata r:id="rId5" o:title=""/>
          </v:shape>
          <w:control r:id="rId20" w:name="DefaultOcxName14" w:shapeid="_x0000_i1100"/>
        </w:object>
      </w:r>
      <w:r w:rsidR="00B035CC" w:rsidRPr="00D835BE">
        <w:rPr>
          <w:rFonts w:ascii="Garamond" w:hAnsi="Garamond"/>
          <w:sz w:val="20"/>
          <w:szCs w:val="20"/>
        </w:rPr>
        <w:t>Exit plan and rotation points pre-defined</w:t>
      </w:r>
    </w:p>
    <w:p w:rsidR="00B035CC" w:rsidRPr="00D835BE" w:rsidRDefault="001E43B1" w:rsidP="00B035CC">
      <w:pPr>
        <w:pStyle w:val="NormalWeb"/>
        <w:numPr>
          <w:ilvl w:val="0"/>
          <w:numId w:val="3"/>
        </w:numPr>
        <w:rPr>
          <w:rFonts w:ascii="Garamond" w:hAnsi="Garamond"/>
          <w:sz w:val="20"/>
          <w:szCs w:val="20"/>
        </w:rPr>
      </w:pPr>
      <w:r w:rsidRPr="000D7958">
        <w:rPr>
          <w:rFonts w:ascii="Garamond" w:hAnsi="Garamond"/>
          <w:sz w:val="20"/>
          <w:szCs w:val="20"/>
        </w:rPr>
        <w:object w:dxaOrig="225" w:dyaOrig="225">
          <v:shape id="_x0000_i1103" type="#_x0000_t75" style="width:20.4pt;height:18.35pt" o:ole="">
            <v:imagedata r:id="rId5" o:title=""/>
          </v:shape>
          <w:control r:id="rId21" w:name="DefaultOcxName15" w:shapeid="_x0000_i1103"/>
        </w:object>
      </w:r>
      <w:r w:rsidR="00B035CC" w:rsidRPr="000D7958">
        <w:rPr>
          <w:rFonts w:ascii="Garamond" w:hAnsi="Garamond"/>
          <w:sz w:val="20"/>
          <w:szCs w:val="20"/>
        </w:rPr>
        <w:t>Opportunity Folder updated and ready</w:t>
      </w:r>
    </w:p>
    <w:sectPr w:rsidR="00B035CC" w:rsidRPr="00D835BE" w:rsidSect="00FE2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02C11"/>
    <w:multiLevelType w:val="multilevel"/>
    <w:tmpl w:val="AA72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D24D96"/>
    <w:multiLevelType w:val="multilevel"/>
    <w:tmpl w:val="5F84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FF0350"/>
    <w:multiLevelType w:val="multilevel"/>
    <w:tmpl w:val="8CAAF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035CC"/>
    <w:rsid w:val="000D7958"/>
    <w:rsid w:val="001E43B1"/>
    <w:rsid w:val="00553C5E"/>
    <w:rsid w:val="007B4CEF"/>
    <w:rsid w:val="00B035CC"/>
    <w:rsid w:val="00FE2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8B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5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79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03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B035CC"/>
    <w:rPr>
      <w:b/>
      <w:bCs/>
    </w:rPr>
  </w:style>
  <w:style w:type="paragraph" w:styleId="NormalWeb">
    <w:name w:val="Normal (Web)"/>
    <w:basedOn w:val="Normal"/>
    <w:uiPriority w:val="99"/>
    <w:unhideWhenUsed/>
    <w:rsid w:val="00B03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D79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Company>Grizli777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2025-05-22T15:56:00Z</dcterms:created>
  <dcterms:modified xsi:type="dcterms:W3CDTF">2025-05-22T16:06:00Z</dcterms:modified>
</cp:coreProperties>
</file>